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49" w:rsidRDefault="002A6649" w:rsidP="00A17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77">
        <w:rPr>
          <w:rFonts w:ascii="Times New Roman" w:hAnsi="Times New Roman" w:cs="Times New Roman"/>
          <w:b/>
          <w:sz w:val="24"/>
          <w:szCs w:val="24"/>
        </w:rPr>
        <w:t>FAZEKAS BIOLÓGIA VERSENY</w:t>
      </w:r>
    </w:p>
    <w:p w:rsidR="00A17B2F" w:rsidRPr="00C40E77" w:rsidRDefault="00A17B2F" w:rsidP="00A17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Segítség a felkészüléshez</w:t>
      </w:r>
    </w:p>
    <w:p w:rsidR="00A17B2F" w:rsidRDefault="00A17B2F" w:rsidP="00220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7B2F" w:rsidRDefault="00A17B2F" w:rsidP="00340C98">
      <w:pPr>
        <w:jc w:val="both"/>
        <w:rPr>
          <w:rFonts w:ascii="Times New Roman" w:hAnsi="Times New Roman" w:cs="Times New Roman"/>
          <w:sz w:val="24"/>
          <w:szCs w:val="24"/>
        </w:rPr>
      </w:pPr>
      <w:r w:rsidRPr="00C40E77">
        <w:rPr>
          <w:rFonts w:ascii="Times New Roman" w:hAnsi="Times New Roman" w:cs="Times New Roman"/>
          <w:sz w:val="24"/>
          <w:szCs w:val="24"/>
        </w:rPr>
        <w:t>A versenyre nevező diákok a felkészülés időszakában ingyenesen nézhetik meg a Magyar Természe</w:t>
      </w:r>
      <w:r w:rsidR="00B10039">
        <w:rPr>
          <w:rFonts w:ascii="Times New Roman" w:hAnsi="Times New Roman" w:cs="Times New Roman"/>
          <w:sz w:val="24"/>
          <w:szCs w:val="24"/>
        </w:rPr>
        <w:t>ttudományi Múzeum kiállításait.</w:t>
      </w:r>
      <w:r w:rsidR="00FA5F89">
        <w:rPr>
          <w:rFonts w:ascii="Times New Roman" w:hAnsi="Times New Roman" w:cs="Times New Roman"/>
          <w:sz w:val="24"/>
          <w:szCs w:val="24"/>
        </w:rPr>
        <w:t xml:space="preserve"> </w:t>
      </w:r>
      <w:r w:rsidRPr="00C40E77">
        <w:rPr>
          <w:rFonts w:ascii="Times New Roman" w:hAnsi="Times New Roman" w:cs="Times New Roman"/>
          <w:sz w:val="24"/>
          <w:szCs w:val="24"/>
        </w:rPr>
        <w:t>A</w:t>
      </w:r>
      <w:r w:rsidR="00B10039">
        <w:rPr>
          <w:rFonts w:ascii="Times New Roman" w:hAnsi="Times New Roman" w:cs="Times New Roman"/>
          <w:sz w:val="24"/>
          <w:szCs w:val="24"/>
        </w:rPr>
        <w:t>z ingyenes</w:t>
      </w:r>
      <w:r w:rsidRPr="00C40E77">
        <w:rPr>
          <w:rFonts w:ascii="Times New Roman" w:hAnsi="Times New Roman" w:cs="Times New Roman"/>
          <w:sz w:val="24"/>
          <w:szCs w:val="24"/>
        </w:rPr>
        <w:t xml:space="preserve"> belép</w:t>
      </w:r>
      <w:r w:rsidR="00FA5F89">
        <w:rPr>
          <w:rFonts w:ascii="Times New Roman" w:hAnsi="Times New Roman" w:cs="Times New Roman"/>
          <w:sz w:val="24"/>
          <w:szCs w:val="24"/>
        </w:rPr>
        <w:t>éshez szükséges vendégkártyát a múzeum</w:t>
      </w:r>
      <w:r w:rsidR="00237707">
        <w:rPr>
          <w:rFonts w:ascii="Times New Roman" w:hAnsi="Times New Roman" w:cs="Times New Roman"/>
          <w:sz w:val="24"/>
          <w:szCs w:val="24"/>
        </w:rPr>
        <w:t xml:space="preserve"> Információs pult</w:t>
      </w:r>
      <w:r w:rsidR="00FA5F89">
        <w:rPr>
          <w:rFonts w:ascii="Times New Roman" w:hAnsi="Times New Roman" w:cs="Times New Roman"/>
          <w:sz w:val="24"/>
          <w:szCs w:val="24"/>
        </w:rPr>
        <w:t>já</w:t>
      </w:r>
      <w:r w:rsidR="00237707">
        <w:rPr>
          <w:rFonts w:ascii="Times New Roman" w:hAnsi="Times New Roman" w:cs="Times New Roman"/>
          <w:sz w:val="24"/>
          <w:szCs w:val="24"/>
        </w:rPr>
        <w:t xml:space="preserve">nál vehetik át az </w:t>
      </w:r>
      <w:r w:rsidR="00237707" w:rsidRPr="00B10039">
        <w:rPr>
          <w:rFonts w:ascii="Times New Roman" w:hAnsi="Times New Roman" w:cs="Times New Roman"/>
          <w:b/>
          <w:sz w:val="24"/>
          <w:szCs w:val="24"/>
        </w:rPr>
        <w:t>előzetesen regisztrált</w:t>
      </w:r>
      <w:r w:rsidR="00237707">
        <w:rPr>
          <w:rFonts w:ascii="Times New Roman" w:hAnsi="Times New Roman" w:cs="Times New Roman"/>
          <w:sz w:val="24"/>
          <w:szCs w:val="24"/>
        </w:rPr>
        <w:t xml:space="preserve"> versenyzők.</w:t>
      </w:r>
      <w:r w:rsidR="005B7E52">
        <w:rPr>
          <w:rFonts w:ascii="Times New Roman" w:hAnsi="Times New Roman" w:cs="Times New Roman"/>
          <w:sz w:val="24"/>
          <w:szCs w:val="24"/>
        </w:rPr>
        <w:t xml:space="preserve"> A versenyre való jelentkezéshez szükséges előzetes regisztrációt</w:t>
      </w:r>
      <w:r w:rsidR="00B10039">
        <w:rPr>
          <w:rFonts w:ascii="Times New Roman" w:hAnsi="Times New Roman" w:cs="Times New Roman"/>
          <w:sz w:val="24"/>
          <w:szCs w:val="24"/>
        </w:rPr>
        <w:t>:</w:t>
      </w:r>
      <w:r w:rsidR="005B7E52">
        <w:rPr>
          <w:rFonts w:ascii="Times New Roman" w:hAnsi="Times New Roman" w:cs="Times New Roman"/>
          <w:sz w:val="24"/>
          <w:szCs w:val="24"/>
        </w:rPr>
        <w:t xml:space="preserve"> </w:t>
      </w:r>
      <w:r w:rsidR="00121785">
        <w:rPr>
          <w:rFonts w:ascii="Times New Roman" w:hAnsi="Times New Roman" w:cs="Times New Roman"/>
          <w:b/>
          <w:sz w:val="24"/>
          <w:szCs w:val="24"/>
        </w:rPr>
        <w:t>2023</w:t>
      </w:r>
      <w:r w:rsidR="009E04B0" w:rsidRPr="009E04B0">
        <w:rPr>
          <w:rFonts w:ascii="Times New Roman" w:hAnsi="Times New Roman" w:cs="Times New Roman"/>
          <w:b/>
          <w:sz w:val="24"/>
          <w:szCs w:val="24"/>
        </w:rPr>
        <w:t>.</w:t>
      </w:r>
      <w:r w:rsidR="009E04B0">
        <w:rPr>
          <w:rFonts w:ascii="Times New Roman" w:hAnsi="Times New Roman" w:cs="Times New Roman"/>
          <w:sz w:val="24"/>
          <w:szCs w:val="24"/>
        </w:rPr>
        <w:t xml:space="preserve"> </w:t>
      </w:r>
      <w:r w:rsidR="00121785">
        <w:rPr>
          <w:rFonts w:ascii="Times New Roman" w:hAnsi="Times New Roman" w:cs="Times New Roman"/>
          <w:b/>
          <w:sz w:val="24"/>
          <w:szCs w:val="24"/>
        </w:rPr>
        <w:t>november 24</w:t>
      </w:r>
      <w:r w:rsidR="009E04B0">
        <w:rPr>
          <w:rFonts w:ascii="Times New Roman" w:hAnsi="Times New Roman" w:cs="Times New Roman"/>
          <w:b/>
          <w:sz w:val="24"/>
          <w:szCs w:val="24"/>
        </w:rPr>
        <w:t>-ig</w:t>
      </w:r>
      <w:r w:rsidR="00237707">
        <w:rPr>
          <w:rFonts w:ascii="Times New Roman" w:hAnsi="Times New Roman" w:cs="Times New Roman"/>
          <w:sz w:val="24"/>
          <w:szCs w:val="24"/>
        </w:rPr>
        <w:t xml:space="preserve"> kérjük leadni: a </w:t>
      </w:r>
      <w:hyperlink r:id="rId7" w:history="1">
        <w:r w:rsidR="00C86E24" w:rsidRPr="00C86E2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gelencser@fazekas.hu</w:t>
        </w:r>
      </w:hyperlink>
      <w:r w:rsidR="00BA50B1">
        <w:rPr>
          <w:rFonts w:ascii="Times New Roman" w:hAnsi="Times New Roman" w:cs="Times New Roman"/>
          <w:sz w:val="24"/>
          <w:szCs w:val="24"/>
        </w:rPr>
        <w:t xml:space="preserve"> </w:t>
      </w:r>
      <w:r w:rsidR="00237707">
        <w:rPr>
          <w:rFonts w:ascii="Times New Roman" w:hAnsi="Times New Roman" w:cs="Times New Roman"/>
          <w:sz w:val="24"/>
          <w:szCs w:val="24"/>
        </w:rPr>
        <w:t>e-mail címre. A regisztrációhoz szükséges: a versenyző neve, iskolája, osztálya és a választott témája</w:t>
      </w:r>
      <w:r w:rsidR="00340C98">
        <w:rPr>
          <w:rFonts w:ascii="Times New Roman" w:hAnsi="Times New Roman" w:cs="Times New Roman"/>
          <w:sz w:val="24"/>
          <w:szCs w:val="24"/>
        </w:rPr>
        <w:t xml:space="preserve">, valamint a felkészítő </w:t>
      </w:r>
      <w:r w:rsidR="00B26C68">
        <w:rPr>
          <w:rFonts w:ascii="Times New Roman" w:hAnsi="Times New Roman" w:cs="Times New Roman"/>
          <w:sz w:val="24"/>
          <w:szCs w:val="24"/>
        </w:rPr>
        <w:t>tanár</w:t>
      </w:r>
      <w:r w:rsidR="008546B3">
        <w:rPr>
          <w:rFonts w:ascii="Times New Roman" w:hAnsi="Times New Roman" w:cs="Times New Roman"/>
          <w:sz w:val="24"/>
          <w:szCs w:val="24"/>
        </w:rPr>
        <w:t>ának</w:t>
      </w:r>
      <w:r w:rsidR="00B26C68">
        <w:rPr>
          <w:rFonts w:ascii="Times New Roman" w:hAnsi="Times New Roman" w:cs="Times New Roman"/>
          <w:sz w:val="24"/>
          <w:szCs w:val="24"/>
        </w:rPr>
        <w:t xml:space="preserve"> neve</w:t>
      </w:r>
      <w:r w:rsidR="00237707">
        <w:rPr>
          <w:rFonts w:ascii="Times New Roman" w:hAnsi="Times New Roman" w:cs="Times New Roman"/>
          <w:sz w:val="24"/>
          <w:szCs w:val="24"/>
        </w:rPr>
        <w:t>.</w:t>
      </w:r>
      <w:r w:rsidR="00340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F6166">
        <w:rPr>
          <w:rFonts w:ascii="Times New Roman" w:hAnsi="Times New Roman" w:cs="Times New Roman"/>
          <w:sz w:val="24"/>
          <w:szCs w:val="24"/>
        </w:rPr>
        <w:t xml:space="preserve">kiállítások megtekintése mellett a </w:t>
      </w:r>
      <w:r>
        <w:rPr>
          <w:rFonts w:ascii="Times New Roman" w:hAnsi="Times New Roman" w:cs="Times New Roman"/>
          <w:sz w:val="24"/>
          <w:szCs w:val="24"/>
        </w:rPr>
        <w:t xml:space="preserve">múzeum, szakértőinek bevonásával, </w:t>
      </w:r>
      <w:r w:rsidR="0057232D">
        <w:rPr>
          <w:rFonts w:ascii="Times New Roman" w:hAnsi="Times New Roman" w:cs="Times New Roman"/>
          <w:sz w:val="24"/>
          <w:szCs w:val="24"/>
        </w:rPr>
        <w:t xml:space="preserve">korlátozott számú érdeklődő számára </w:t>
      </w:r>
      <w:r>
        <w:rPr>
          <w:rFonts w:ascii="Times New Roman" w:hAnsi="Times New Roman" w:cs="Times New Roman"/>
          <w:sz w:val="24"/>
          <w:szCs w:val="24"/>
        </w:rPr>
        <w:t>konzultációs lehetőséget biztosít.</w:t>
      </w:r>
      <w:r w:rsidR="005723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csostblzat"/>
        <w:tblW w:w="0" w:type="auto"/>
        <w:tblInd w:w="392" w:type="dxa"/>
        <w:tblLook w:val="04A0" w:firstRow="1" w:lastRow="0" w:firstColumn="1" w:lastColumn="0" w:noHBand="0" w:noVBand="1"/>
      </w:tblPr>
      <w:tblGrid>
        <w:gridCol w:w="2801"/>
        <w:gridCol w:w="6547"/>
      </w:tblGrid>
      <w:tr w:rsidR="00A17B2F" w:rsidRPr="009F0D9A" w:rsidTr="001C2498">
        <w:tc>
          <w:tcPr>
            <w:tcW w:w="2801" w:type="dxa"/>
            <w:shd w:val="clear" w:color="auto" w:fill="F2F2F2" w:themeFill="background1" w:themeFillShade="F2"/>
            <w:vAlign w:val="center"/>
          </w:tcPr>
          <w:p w:rsidR="00A17B2F" w:rsidRPr="009F0D9A" w:rsidRDefault="00A17B2F" w:rsidP="001C24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A">
              <w:rPr>
                <w:rFonts w:ascii="Times New Roman" w:hAnsi="Times New Roman" w:cs="Times New Roman"/>
                <w:b/>
                <w:sz w:val="24"/>
                <w:szCs w:val="24"/>
              </w:rPr>
              <w:t>Választható téma</w:t>
            </w:r>
          </w:p>
        </w:tc>
        <w:tc>
          <w:tcPr>
            <w:tcW w:w="6547" w:type="dxa"/>
            <w:shd w:val="clear" w:color="auto" w:fill="F2F2F2" w:themeFill="background1" w:themeFillShade="F2"/>
            <w:vAlign w:val="center"/>
          </w:tcPr>
          <w:p w:rsidR="00A17B2F" w:rsidRPr="009F0D9A" w:rsidRDefault="00A17B2F" w:rsidP="009F0D9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A">
              <w:rPr>
                <w:rFonts w:ascii="Times New Roman" w:hAnsi="Times New Roman" w:cs="Times New Roman"/>
                <w:b/>
                <w:sz w:val="24"/>
                <w:szCs w:val="24"/>
              </w:rPr>
              <w:t>Kapcsolódó kiállítás</w:t>
            </w:r>
            <w:r w:rsidR="00AC55EC" w:rsidRPr="009F0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F0D9A">
              <w:rPr>
                <w:rFonts w:ascii="Times New Roman" w:hAnsi="Times New Roman" w:cs="Times New Roman"/>
                <w:b/>
                <w:sz w:val="24"/>
                <w:szCs w:val="24"/>
              </w:rPr>
              <w:t>könyv</w:t>
            </w:r>
            <w:r w:rsidR="00AC55EC" w:rsidRPr="009F0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vagy internetes forrás</w:t>
            </w:r>
          </w:p>
        </w:tc>
      </w:tr>
      <w:tr w:rsidR="00A17B2F" w:rsidRPr="00C40E77" w:rsidTr="001C2498">
        <w:tc>
          <w:tcPr>
            <w:tcW w:w="2801" w:type="dxa"/>
            <w:vAlign w:val="center"/>
          </w:tcPr>
          <w:p w:rsidR="00A17B2F" w:rsidRPr="00C40E77" w:rsidRDefault="00FB3F13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Cápák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tengerek pásztorai</w:t>
            </w:r>
          </w:p>
        </w:tc>
        <w:tc>
          <w:tcPr>
            <w:tcW w:w="6547" w:type="dxa"/>
            <w:vAlign w:val="center"/>
          </w:tcPr>
          <w:p w:rsidR="00FB3F13" w:rsidRDefault="00FB3F13" w:rsidP="00FB3F13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Cápák – legenda és valóság (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Gaetano</w:t>
            </w:r>
            <w:proofErr w:type="spell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Cafiero</w:t>
            </w:r>
            <w:proofErr w:type="spell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Maddalena</w:t>
            </w:r>
            <w:proofErr w:type="spell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Jahoda</w:t>
            </w:r>
            <w:proofErr w:type="spell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D314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elérhető a múzeumban</w:t>
            </w:r>
          </w:p>
          <w:p w:rsidR="00FB3F13" w:rsidRPr="00D314B3" w:rsidRDefault="00FB3F13" w:rsidP="00FB3F13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Sharks</w:t>
            </w:r>
            <w:proofErr w:type="spell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World: A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proofErr w:type="spell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gram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. Ebert, Marc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Dando</w:t>
            </w:r>
            <w:proofErr w:type="spell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Sarah</w:t>
            </w:r>
            <w:proofErr w:type="spell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Fowler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D314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kérésre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releváns oldalak</w:t>
            </w:r>
            <w:r w:rsidRPr="00D314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szkennelhetők</w:t>
            </w:r>
            <w:proofErr w:type="spellEnd"/>
          </w:p>
          <w:p w:rsidR="00FB3F13" w:rsidRPr="00D314B3" w:rsidRDefault="00FB3F13" w:rsidP="00FB3F13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Sharks</w:t>
            </w:r>
            <w:proofErr w:type="spell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Rays</w:t>
            </w:r>
            <w:proofErr w:type="spell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Chimaeras</w:t>
            </w:r>
            <w:proofErr w:type="spell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of Europe and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Mediterranean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gram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. Ebert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Marc </w:t>
            </w:r>
            <w:proofErr w:type="spellStart"/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Dando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Pr="00D314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kérésre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releváns oldalak</w:t>
            </w:r>
            <w:r w:rsidRPr="00D314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szkennelhetők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és fénymásolhatók</w:t>
            </w:r>
          </w:p>
          <w:p w:rsidR="00FB3F13" w:rsidRPr="00820DDF" w:rsidRDefault="00FB3F13" w:rsidP="00FB3F13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Season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Episode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Coastal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Bolygónk csodái (1. évad) – 4. fejezet: Part menti területek (Sir David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Attenborough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820D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elérhető </w:t>
            </w:r>
            <w:proofErr w:type="spellStart"/>
            <w:r w:rsidRPr="00820D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Netflixen</w:t>
            </w:r>
            <w:proofErr w:type="spellEnd"/>
            <w:r w:rsidRPr="00820D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angolul és magyarul</w:t>
            </w:r>
          </w:p>
          <w:p w:rsidR="005A33DC" w:rsidRPr="005A33DC" w:rsidRDefault="005A33DC" w:rsidP="00E2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17B2F" w:rsidRPr="00C40E77" w:rsidTr="001C2498">
        <w:tc>
          <w:tcPr>
            <w:tcW w:w="2801" w:type="dxa"/>
            <w:vAlign w:val="center"/>
          </w:tcPr>
          <w:p w:rsidR="00A17B2F" w:rsidRPr="00C40E77" w:rsidRDefault="00340C98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0C98">
              <w:rPr>
                <w:rFonts w:ascii="Times New Roman" w:hAnsi="Times New Roman" w:cs="Times New Roman"/>
                <w:b/>
                <w:sz w:val="24"/>
                <w:szCs w:val="24"/>
              </w:rPr>
              <w:t>Rovarszínek</w:t>
            </w:r>
          </w:p>
        </w:tc>
        <w:tc>
          <w:tcPr>
            <w:tcW w:w="6547" w:type="dxa"/>
            <w:vAlign w:val="center"/>
          </w:tcPr>
          <w:p w:rsidR="00340C98" w:rsidRDefault="00340C98" w:rsidP="00340C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Bálint Zsolt és Bíró Péter László (2009): A lepkeszárny kémiai és fizikai színei. </w:t>
            </w:r>
            <w:r w:rsidRPr="00E84D5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4D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Természet Világa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4D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(11.): 486-489.</w:t>
            </w:r>
          </w:p>
          <w:p w:rsidR="00340C98" w:rsidRPr="00703548" w:rsidRDefault="00340C98" w:rsidP="00340C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Neugebauer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Tibor (1971): Az élő természet színei. </w:t>
            </w:r>
            <w:r w:rsidRPr="00E84D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Fizikai Szemle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035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703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(2): 33-48.</w:t>
            </w:r>
          </w:p>
          <w:p w:rsidR="00340C98" w:rsidRDefault="00340C98" w:rsidP="00340C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Rajkovits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Zsuzsanna (2007): Mitől színes az élővilág? </w:t>
            </w:r>
            <w:r w:rsidRPr="00E84D5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4D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Fizikai Szemle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35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(4): 142-147.</w:t>
            </w:r>
          </w:p>
          <w:p w:rsidR="00340C98" w:rsidRPr="00E84D57" w:rsidRDefault="00340C98" w:rsidP="00340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Szél Győző (2010): Festéksejtek és </w:t>
            </w:r>
            <w:proofErr w:type="spellStart"/>
            <w:r w:rsidRPr="00E84D57">
              <w:rPr>
                <w:rFonts w:ascii="Times New Roman" w:hAnsi="Times New Roman"/>
                <w:color w:val="000000"/>
                <w:sz w:val="24"/>
                <w:szCs w:val="24"/>
              </w:rPr>
              <w:t>nanoszerkezetek</w:t>
            </w:r>
            <w:proofErr w:type="spellEnd"/>
            <w:r w:rsidRPr="00E8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Rovarszínek palettája. – </w:t>
            </w:r>
            <w:proofErr w:type="spellStart"/>
            <w:r w:rsidRPr="00E84D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TermészetBúvár</w:t>
            </w:r>
            <w:proofErr w:type="spellEnd"/>
            <w:r w:rsidRPr="00E8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84D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  <w:r w:rsidRPr="00E8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(4): 36–38.</w:t>
            </w:r>
          </w:p>
          <w:p w:rsidR="00221547" w:rsidRPr="00E27541" w:rsidRDefault="00221547" w:rsidP="0068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2F" w:rsidRPr="00C40E77" w:rsidTr="001C2498">
        <w:tc>
          <w:tcPr>
            <w:tcW w:w="2801" w:type="dxa"/>
            <w:vAlign w:val="center"/>
          </w:tcPr>
          <w:p w:rsidR="00A17B2F" w:rsidRPr="0091507C" w:rsidRDefault="0091507C" w:rsidP="001C24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7C">
              <w:rPr>
                <w:rFonts w:ascii="Times New Roman" w:hAnsi="Times New Roman" w:cs="Times New Roman"/>
                <w:b/>
                <w:sz w:val="24"/>
                <w:szCs w:val="24"/>
              </w:rPr>
              <w:t>Drágakövek az élővilágból (szerves eredetű drágakövek)</w:t>
            </w:r>
          </w:p>
        </w:tc>
        <w:tc>
          <w:tcPr>
            <w:tcW w:w="6547" w:type="dxa"/>
            <w:vAlign w:val="center"/>
          </w:tcPr>
          <w:p w:rsidR="0091507C" w:rsidRPr="0091507C" w:rsidRDefault="0091507C" w:rsidP="0091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7C">
              <w:rPr>
                <w:rFonts w:ascii="Times New Roman" w:hAnsi="Times New Roman" w:cs="Times New Roman"/>
                <w:sz w:val="24"/>
                <w:szCs w:val="24"/>
              </w:rPr>
              <w:t>Kiállítás: Az MTM állandó ásvány- és kőzettani kiállításának bevezető részében és a drágakő-kiállításon is jó néhány szerves eredetű drágakő látható</w:t>
            </w:r>
          </w:p>
          <w:p w:rsidR="0091507C" w:rsidRDefault="0091507C" w:rsidP="0091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7C">
              <w:rPr>
                <w:rFonts w:ascii="Times New Roman" w:hAnsi="Times New Roman" w:cs="Times New Roman"/>
                <w:sz w:val="24"/>
                <w:szCs w:val="24"/>
              </w:rPr>
              <w:t xml:space="preserve">Könyv: Igényes általános </w:t>
            </w:r>
            <w:proofErr w:type="spellStart"/>
            <w:r w:rsidRPr="0091507C">
              <w:rPr>
                <w:rFonts w:ascii="Times New Roman" w:hAnsi="Times New Roman" w:cs="Times New Roman"/>
                <w:sz w:val="24"/>
                <w:szCs w:val="24"/>
              </w:rPr>
              <w:t>gemmológiai</w:t>
            </w:r>
            <w:proofErr w:type="spellEnd"/>
            <w:r w:rsidRPr="0091507C">
              <w:rPr>
                <w:rFonts w:ascii="Times New Roman" w:hAnsi="Times New Roman" w:cs="Times New Roman"/>
                <w:sz w:val="24"/>
                <w:szCs w:val="24"/>
              </w:rPr>
              <w:t xml:space="preserve"> ismeretterjesztő munkák/tankönyvek: </w:t>
            </w:r>
          </w:p>
          <w:p w:rsidR="0091507C" w:rsidRDefault="0091507C" w:rsidP="0091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07C">
              <w:rPr>
                <w:rFonts w:ascii="Times New Roman" w:hAnsi="Times New Roman" w:cs="Times New Roman"/>
                <w:sz w:val="24"/>
                <w:szCs w:val="24"/>
              </w:rPr>
              <w:t>Oberfrank</w:t>
            </w:r>
            <w:proofErr w:type="spellEnd"/>
            <w:r w:rsidRPr="0091507C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proofErr w:type="gramStart"/>
            <w:r w:rsidRPr="0091507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91507C">
              <w:rPr>
                <w:rFonts w:ascii="Times New Roman" w:hAnsi="Times New Roman" w:cs="Times New Roman"/>
                <w:sz w:val="24"/>
                <w:szCs w:val="24"/>
              </w:rPr>
              <w:t xml:space="preserve"> Rékai J.: </w:t>
            </w:r>
            <w:r w:rsidRPr="0091507C">
              <w:rPr>
                <w:rFonts w:ascii="Times New Roman" w:hAnsi="Times New Roman" w:cs="Times New Roman"/>
                <w:b/>
                <w:sz w:val="24"/>
                <w:szCs w:val="24"/>
              </w:rPr>
              <w:t>Drágakövek</w:t>
            </w:r>
            <w:r w:rsidRPr="009150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07C" w:rsidRDefault="0091507C" w:rsidP="0091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7C">
              <w:rPr>
                <w:rFonts w:ascii="Times New Roman" w:hAnsi="Times New Roman" w:cs="Times New Roman"/>
                <w:sz w:val="24"/>
                <w:szCs w:val="24"/>
              </w:rPr>
              <w:t xml:space="preserve">Hall, C.: </w:t>
            </w:r>
            <w:r w:rsidRPr="0091507C">
              <w:rPr>
                <w:rFonts w:ascii="Times New Roman" w:hAnsi="Times New Roman" w:cs="Times New Roman"/>
                <w:b/>
                <w:sz w:val="24"/>
                <w:szCs w:val="24"/>
              </w:rPr>
              <w:t>Drágakövek</w:t>
            </w:r>
            <w:r w:rsidRPr="009150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07C" w:rsidRPr="0091507C" w:rsidRDefault="0091507C" w:rsidP="0091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7C">
              <w:rPr>
                <w:rFonts w:ascii="Times New Roman" w:hAnsi="Times New Roman" w:cs="Times New Roman"/>
                <w:sz w:val="24"/>
                <w:szCs w:val="24"/>
              </w:rPr>
              <w:t>Schumann, W</w:t>
            </w:r>
            <w:proofErr w:type="gramStart"/>
            <w:r w:rsidRPr="0091507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915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7C">
              <w:rPr>
                <w:rFonts w:ascii="Times New Roman" w:hAnsi="Times New Roman" w:cs="Times New Roman"/>
                <w:b/>
                <w:sz w:val="24"/>
                <w:szCs w:val="24"/>
              </w:rPr>
              <w:t>Drágakő biblia.</w:t>
            </w:r>
            <w:r w:rsidRPr="0091507C">
              <w:rPr>
                <w:rFonts w:ascii="Times New Roman" w:hAnsi="Times New Roman" w:cs="Times New Roman"/>
                <w:sz w:val="24"/>
                <w:szCs w:val="24"/>
              </w:rPr>
              <w:t xml:space="preserve"> (kérésre a konzulens bővebb listát küld)</w:t>
            </w:r>
          </w:p>
          <w:p w:rsidR="00221547" w:rsidRPr="0091507C" w:rsidRDefault="0091507C" w:rsidP="0091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7C">
              <w:rPr>
                <w:rFonts w:ascii="Times New Roman" w:hAnsi="Times New Roman" w:cs="Times New Roman"/>
                <w:sz w:val="24"/>
                <w:szCs w:val="24"/>
              </w:rPr>
              <w:t xml:space="preserve">Internet: A végtelen számú forrás közül megemlítjük az </w:t>
            </w:r>
            <w:r w:rsidRPr="00915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MTM </w:t>
            </w:r>
            <w:proofErr w:type="spellStart"/>
            <w:r w:rsidRPr="0091507C">
              <w:rPr>
                <w:rFonts w:ascii="Times New Roman" w:hAnsi="Times New Roman" w:cs="Times New Roman"/>
                <w:b/>
                <w:sz w:val="24"/>
                <w:szCs w:val="24"/>
              </w:rPr>
              <w:t>blogoldalának</w:t>
            </w:r>
            <w:proofErr w:type="spellEnd"/>
            <w:r w:rsidRPr="0091507C">
              <w:rPr>
                <w:rFonts w:ascii="Times New Roman" w:hAnsi="Times New Roman" w:cs="Times New Roman"/>
                <w:sz w:val="24"/>
                <w:szCs w:val="24"/>
              </w:rPr>
              <w:t xml:space="preserve"> vonatkozó rövid írásait (kérésre a konzulens pontos listát küldi)</w:t>
            </w:r>
          </w:p>
        </w:tc>
      </w:tr>
      <w:tr w:rsidR="00314779" w:rsidRPr="00C40E77" w:rsidTr="001C2498">
        <w:tc>
          <w:tcPr>
            <w:tcW w:w="2801" w:type="dxa"/>
            <w:vAlign w:val="center"/>
          </w:tcPr>
          <w:p w:rsidR="00314779" w:rsidRPr="003F6841" w:rsidRDefault="003F6841" w:rsidP="001C24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41">
              <w:rPr>
                <w:rFonts w:ascii="Times New Roman" w:hAnsi="Times New Roman" w:cs="Times New Roman"/>
                <w:b/>
                <w:sz w:val="24"/>
                <w:szCs w:val="24"/>
              </w:rPr>
              <w:t>Méreganyagok a növényvilágban - Növényi eredetű mérgezések</w:t>
            </w:r>
          </w:p>
        </w:tc>
        <w:tc>
          <w:tcPr>
            <w:tcW w:w="6547" w:type="dxa"/>
            <w:vAlign w:val="center"/>
          </w:tcPr>
          <w:p w:rsidR="006B0012" w:rsidRDefault="00F12670" w:rsidP="002F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Rápóti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J.- Romvári V. (1969) </w:t>
            </w:r>
            <w:r w:rsidRPr="00F12670">
              <w:rPr>
                <w:rFonts w:ascii="Times New Roman" w:hAnsi="Times New Roman" w:cs="Times New Roman"/>
                <w:b/>
                <w:sz w:val="24"/>
                <w:szCs w:val="24"/>
              </w:rPr>
              <w:t>Gyógyító növények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Budapest, Medicina kiadó</w:t>
            </w:r>
          </w:p>
          <w:p w:rsidR="00F12670" w:rsidRDefault="00F12670" w:rsidP="002F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Petri G.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Nyiredyné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Nyiredi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Sz. (1989) </w:t>
            </w:r>
            <w:r w:rsidRPr="00F12670">
              <w:rPr>
                <w:rFonts w:ascii="Times New Roman" w:hAnsi="Times New Roman" w:cs="Times New Roman"/>
                <w:b/>
                <w:sz w:val="24"/>
                <w:szCs w:val="24"/>
              </w:rPr>
              <w:t>Gyógynövények korszerű terápiás alkalmazása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Budapest, Medicina kiadó</w:t>
            </w:r>
          </w:p>
          <w:p w:rsidR="00F12670" w:rsidRDefault="00F12670" w:rsidP="002F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Solymosi Péter (1993) </w:t>
            </w:r>
            <w:r w:rsidRPr="008C1C42">
              <w:rPr>
                <w:rFonts w:ascii="Times New Roman" w:hAnsi="Times New Roman" w:cs="Times New Roman"/>
                <w:b/>
                <w:sz w:val="24"/>
                <w:szCs w:val="24"/>
              </w:rPr>
              <w:t>Gyógyító hatású növények</w:t>
            </w:r>
          </w:p>
          <w:p w:rsidR="00F12670" w:rsidRDefault="00F12670" w:rsidP="002F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Kincses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Ajtay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(1993) </w:t>
            </w:r>
            <w:r w:rsidRPr="008C1C42">
              <w:rPr>
                <w:rFonts w:ascii="Times New Roman" w:hAnsi="Times New Roman" w:cs="Times New Roman"/>
                <w:b/>
                <w:sz w:val="24"/>
                <w:szCs w:val="24"/>
              </w:rPr>
              <w:t>Mérgező növények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Budapest, Kossuth kiadó</w:t>
            </w:r>
          </w:p>
          <w:p w:rsidR="00F12670" w:rsidRDefault="00F12670" w:rsidP="002F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Rácz G. – Füzi J. (1973) </w:t>
            </w:r>
            <w:proofErr w:type="spellStart"/>
            <w:r w:rsidRPr="008C1C42">
              <w:rPr>
                <w:rFonts w:ascii="Times New Roman" w:hAnsi="Times New Roman" w:cs="Times New Roman"/>
                <w:b/>
                <w:sz w:val="24"/>
                <w:szCs w:val="24"/>
              </w:rPr>
              <w:t>Kovászna</w:t>
            </w:r>
            <w:proofErr w:type="spellEnd"/>
            <w:r w:rsidRPr="008C1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megye gyógynövényei</w:t>
            </w:r>
          </w:p>
          <w:p w:rsidR="00F12670" w:rsidRDefault="008C1C42" w:rsidP="002F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Augustin B. – Jávorka S.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Giovannini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– Rom P. – (1948) </w:t>
            </w:r>
            <w:r w:rsidRPr="008C1C42">
              <w:rPr>
                <w:rFonts w:ascii="Times New Roman" w:hAnsi="Times New Roman" w:cs="Times New Roman"/>
                <w:b/>
                <w:sz w:val="24"/>
                <w:szCs w:val="24"/>
              </w:rPr>
              <w:t>Magyar gyógynövények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I.-II. Földművelésügyi minisztérium</w:t>
            </w:r>
          </w:p>
          <w:p w:rsidR="008C1C42" w:rsidRDefault="00783CBD" w:rsidP="002F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Haraszti E. – Bokori J. (1959) </w:t>
            </w:r>
            <w:r w:rsidRPr="00783CBD">
              <w:rPr>
                <w:rFonts w:ascii="Times New Roman" w:hAnsi="Times New Roman" w:cs="Times New Roman"/>
                <w:b/>
                <w:sz w:val="24"/>
                <w:szCs w:val="24"/>
              </w:rPr>
              <w:t>Mérgező és szennyező növények a takarmányban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Budapest, Mezőgazdasági kiadó</w:t>
            </w:r>
          </w:p>
          <w:p w:rsidR="004A2267" w:rsidRPr="00F12670" w:rsidRDefault="004A2267" w:rsidP="002F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H. (1993) </w:t>
            </w:r>
            <w:r w:rsidRPr="004A2267">
              <w:rPr>
                <w:rFonts w:ascii="Times New Roman" w:hAnsi="Times New Roman" w:cs="Times New Roman"/>
                <w:b/>
                <w:sz w:val="24"/>
                <w:szCs w:val="24"/>
              </w:rPr>
              <w:t>Mérgező növények, mérgező állatok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Debrecen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</w:t>
            </w:r>
          </w:p>
          <w:p w:rsidR="00221547" w:rsidRPr="00314779" w:rsidRDefault="00221547" w:rsidP="00314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B2F" w:rsidRPr="00C40E77" w:rsidRDefault="00A17B2F" w:rsidP="00DF616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40E77">
        <w:rPr>
          <w:rFonts w:ascii="Times New Roman" w:hAnsi="Times New Roman" w:cs="Times New Roman"/>
          <w:sz w:val="24"/>
          <w:szCs w:val="24"/>
        </w:rPr>
        <w:lastRenderedPageBreak/>
        <w:t xml:space="preserve">A látogatás tervezésénél kérjük, vegyék figyelembe a múzeum nyitva tartási rendjét és a </w:t>
      </w:r>
      <w:r w:rsidR="00413746">
        <w:rPr>
          <w:rFonts w:ascii="Times New Roman" w:hAnsi="Times New Roman" w:cs="Times New Roman"/>
          <w:sz w:val="24"/>
          <w:szCs w:val="24"/>
        </w:rPr>
        <w:t>programok</w:t>
      </w:r>
      <w:r w:rsidRPr="00C40E77">
        <w:rPr>
          <w:rFonts w:ascii="Times New Roman" w:hAnsi="Times New Roman" w:cs="Times New Roman"/>
          <w:sz w:val="24"/>
          <w:szCs w:val="24"/>
        </w:rPr>
        <w:t xml:space="preserve"> elérhetőségét. </w:t>
      </w:r>
    </w:p>
    <w:p w:rsidR="00A17B2F" w:rsidRPr="00413746" w:rsidRDefault="00A17B2F" w:rsidP="00413746">
      <w:pPr>
        <w:pStyle w:val="Listaszerbekezds"/>
        <w:numPr>
          <w:ilvl w:val="0"/>
          <w:numId w:val="1"/>
        </w:numPr>
        <w:spacing w:after="120"/>
        <w:ind w:left="709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A1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Kiál</w:t>
      </w:r>
      <w:r w:rsidR="00BA50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lítási épület nyitva tartása: 9-től 17</w:t>
      </w:r>
      <w:r w:rsidRPr="00A1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óráig</w:t>
      </w:r>
      <w:r w:rsidRPr="004137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50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Pénztárzárás: 16</w:t>
      </w:r>
      <w:r w:rsidRPr="00413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.30</w:t>
      </w:r>
      <w:r w:rsidRPr="004137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3746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Szünnap:</w:t>
      </w:r>
      <w:r w:rsidR="00BA50B1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</w:p>
    <w:p w:rsidR="0057232D" w:rsidRPr="00A17B2F" w:rsidRDefault="002A6649" w:rsidP="00220AAA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A17B2F">
        <w:rPr>
          <w:rFonts w:ascii="Times New Roman" w:hAnsi="Times New Roman" w:cs="Times New Roman"/>
          <w:b/>
          <w:sz w:val="24"/>
          <w:szCs w:val="24"/>
        </w:rPr>
        <w:t>Konzultációs időpontok:</w:t>
      </w:r>
      <w:r w:rsidR="00572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32D">
        <w:rPr>
          <w:rFonts w:ascii="Times New Roman" w:hAnsi="Times New Roman" w:cs="Times New Roman"/>
          <w:sz w:val="24"/>
          <w:szCs w:val="24"/>
        </w:rPr>
        <w:t>A konzultációs programokat előzetes regisztráció alapján és limitált számú résztvevő számára tudjuk biztosíta</w:t>
      </w:r>
      <w:r w:rsidR="005A0FDD">
        <w:rPr>
          <w:rFonts w:ascii="Times New Roman" w:hAnsi="Times New Roman" w:cs="Times New Roman"/>
          <w:sz w:val="24"/>
          <w:szCs w:val="24"/>
        </w:rPr>
        <w:t>n</w:t>
      </w:r>
      <w:r w:rsidR="0057232D">
        <w:rPr>
          <w:rFonts w:ascii="Times New Roman" w:hAnsi="Times New Roman" w:cs="Times New Roman"/>
          <w:sz w:val="24"/>
          <w:szCs w:val="24"/>
        </w:rPr>
        <w:t xml:space="preserve">i. </w:t>
      </w:r>
    </w:p>
    <w:tbl>
      <w:tblPr>
        <w:tblStyle w:val="Rcsostblzat"/>
        <w:tblW w:w="8820" w:type="dxa"/>
        <w:tblInd w:w="392" w:type="dxa"/>
        <w:tblLook w:val="04A0" w:firstRow="1" w:lastRow="0" w:firstColumn="1" w:lastColumn="0" w:noHBand="0" w:noVBand="1"/>
      </w:tblPr>
      <w:tblGrid>
        <w:gridCol w:w="2835"/>
        <w:gridCol w:w="2410"/>
        <w:gridCol w:w="3575"/>
      </w:tblGrid>
      <w:tr w:rsidR="00C40E77" w:rsidRPr="00A17B2F" w:rsidTr="009477D3">
        <w:trPr>
          <w:trHeight w:val="383"/>
        </w:trPr>
        <w:tc>
          <w:tcPr>
            <w:tcW w:w="2835" w:type="dxa"/>
            <w:shd w:val="clear" w:color="auto" w:fill="F2F2F2" w:themeFill="background1" w:themeFillShade="F2"/>
          </w:tcPr>
          <w:p w:rsidR="00C40E77" w:rsidRPr="00A17B2F" w:rsidRDefault="00C40E77" w:rsidP="00A17B2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2F"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40E77" w:rsidRPr="00A17B2F" w:rsidRDefault="00C40E77" w:rsidP="00A17B2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2F">
              <w:rPr>
                <w:rFonts w:ascii="Times New Roman" w:hAnsi="Times New Roman" w:cs="Times New Roman"/>
                <w:sz w:val="24"/>
                <w:szCs w:val="24"/>
              </w:rPr>
              <w:t>Szakértő</w:t>
            </w:r>
          </w:p>
        </w:tc>
        <w:tc>
          <w:tcPr>
            <w:tcW w:w="3575" w:type="dxa"/>
            <w:shd w:val="clear" w:color="auto" w:fill="F2F2F2" w:themeFill="background1" w:themeFillShade="F2"/>
          </w:tcPr>
          <w:p w:rsidR="00C40E77" w:rsidRPr="00A17B2F" w:rsidRDefault="00A17B2F" w:rsidP="00A17B2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2F">
              <w:rPr>
                <w:rFonts w:ascii="Times New Roman" w:hAnsi="Times New Roman" w:cs="Times New Roman"/>
                <w:sz w:val="24"/>
                <w:szCs w:val="24"/>
              </w:rPr>
              <w:t>Konzultációs időpont</w:t>
            </w:r>
          </w:p>
        </w:tc>
      </w:tr>
      <w:tr w:rsidR="0036437F" w:rsidRPr="0036437F" w:rsidTr="004C0462">
        <w:tc>
          <w:tcPr>
            <w:tcW w:w="2835" w:type="dxa"/>
            <w:vAlign w:val="center"/>
          </w:tcPr>
          <w:p w:rsidR="0036437F" w:rsidRPr="0036437F" w:rsidRDefault="00340C98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Cápák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tengerek pásztorai</w:t>
            </w:r>
          </w:p>
        </w:tc>
        <w:tc>
          <w:tcPr>
            <w:tcW w:w="2410" w:type="dxa"/>
            <w:vAlign w:val="center"/>
          </w:tcPr>
          <w:p w:rsidR="006F3719" w:rsidRPr="0036437F" w:rsidRDefault="006A0076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Márton Előd</w:t>
            </w:r>
          </w:p>
        </w:tc>
        <w:tc>
          <w:tcPr>
            <w:tcW w:w="3575" w:type="dxa"/>
            <w:vAlign w:val="center"/>
          </w:tcPr>
          <w:p w:rsidR="006F3719" w:rsidRPr="0036437F" w:rsidRDefault="000057E1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konzultáció egyeztetés</w:t>
            </w:r>
            <w:r w:rsidR="005549B7">
              <w:rPr>
                <w:rFonts w:ascii="Times New Roman" w:hAnsi="Times New Roman" w:cs="Times New Roman"/>
                <w:sz w:val="24"/>
                <w:szCs w:val="24"/>
              </w:rPr>
              <w:t>ér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a </w:t>
            </w:r>
            <w:hyperlink r:id="rId8" w:history="1">
              <w:r w:rsidR="006A0076" w:rsidRPr="007533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marton.elod@nhmus.hu</w:t>
              </w:r>
            </w:hyperlink>
            <w:r w:rsidR="006A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E-mail címen</w:t>
            </w:r>
            <w:r w:rsidR="005549B7">
              <w:rPr>
                <w:rFonts w:ascii="Times New Roman" w:hAnsi="Times New Roman" w:cs="Times New Roman"/>
                <w:sz w:val="24"/>
                <w:szCs w:val="24"/>
              </w:rPr>
              <w:t xml:space="preserve"> van lehetőség.</w:t>
            </w:r>
          </w:p>
        </w:tc>
      </w:tr>
      <w:tr w:rsidR="006F3719" w:rsidRPr="00C40E77" w:rsidTr="004C0462">
        <w:tc>
          <w:tcPr>
            <w:tcW w:w="2835" w:type="dxa"/>
            <w:vAlign w:val="center"/>
          </w:tcPr>
          <w:p w:rsidR="006F3719" w:rsidRPr="00C40E77" w:rsidRDefault="00340C98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0C98">
              <w:rPr>
                <w:rFonts w:ascii="Times New Roman" w:hAnsi="Times New Roman" w:cs="Times New Roman"/>
                <w:b/>
                <w:sz w:val="24"/>
                <w:szCs w:val="24"/>
              </w:rPr>
              <w:t>Rovarszínek</w:t>
            </w:r>
          </w:p>
        </w:tc>
        <w:tc>
          <w:tcPr>
            <w:tcW w:w="2410" w:type="dxa"/>
            <w:vAlign w:val="center"/>
          </w:tcPr>
          <w:p w:rsidR="006F3719" w:rsidRPr="00C40E77" w:rsidRDefault="006A0076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Szél Győző</w:t>
            </w:r>
          </w:p>
        </w:tc>
        <w:tc>
          <w:tcPr>
            <w:tcW w:w="3575" w:type="dxa"/>
            <w:vAlign w:val="center"/>
          </w:tcPr>
          <w:p w:rsidR="006A0076" w:rsidRDefault="006A0076" w:rsidP="00310F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0076">
              <w:rPr>
                <w:rFonts w:ascii="Times New Roman" w:hAnsi="Times New Roman" w:cs="Times New Roman"/>
                <w:sz w:val="24"/>
                <w:szCs w:val="24"/>
              </w:rPr>
              <w:t>A konzultáció egye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ztetésére a </w:t>
            </w:r>
            <w:hyperlink r:id="rId9" w:history="1">
              <w:r w:rsidRPr="007533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szel.gyozo@nhmus.hu</w:t>
              </w:r>
            </w:hyperlink>
          </w:p>
          <w:p w:rsidR="006F3719" w:rsidRPr="00C40E77" w:rsidRDefault="006A0076" w:rsidP="00310F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0076">
              <w:rPr>
                <w:rFonts w:ascii="Times New Roman" w:hAnsi="Times New Roman" w:cs="Times New Roman"/>
                <w:sz w:val="24"/>
                <w:szCs w:val="24"/>
              </w:rPr>
              <w:t>E-mail címen van lehetőség.</w:t>
            </w:r>
          </w:p>
        </w:tc>
      </w:tr>
      <w:tr w:rsidR="009477D3" w:rsidRPr="00C40E77" w:rsidTr="004C0462">
        <w:tc>
          <w:tcPr>
            <w:tcW w:w="2835" w:type="dxa"/>
            <w:vAlign w:val="center"/>
          </w:tcPr>
          <w:p w:rsidR="009477D3" w:rsidRPr="00C40E77" w:rsidRDefault="000D39F2" w:rsidP="004C04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F2">
              <w:rPr>
                <w:rFonts w:ascii="Times New Roman" w:hAnsi="Times New Roman" w:cs="Times New Roman"/>
                <w:b/>
                <w:sz w:val="24"/>
                <w:szCs w:val="24"/>
              </w:rPr>
              <w:t>Drágakövek az élővilágból (szerves eredetű drágakövek)</w:t>
            </w:r>
          </w:p>
        </w:tc>
        <w:tc>
          <w:tcPr>
            <w:tcW w:w="2410" w:type="dxa"/>
            <w:vAlign w:val="center"/>
          </w:tcPr>
          <w:p w:rsidR="009477D3" w:rsidRPr="00C40E77" w:rsidRDefault="006A0076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Papp Gábor</w:t>
            </w:r>
          </w:p>
        </w:tc>
        <w:tc>
          <w:tcPr>
            <w:tcW w:w="3575" w:type="dxa"/>
            <w:vAlign w:val="center"/>
          </w:tcPr>
          <w:p w:rsidR="006A0076" w:rsidRDefault="005549B7" w:rsidP="009F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B7">
              <w:rPr>
                <w:rFonts w:ascii="Times New Roman" w:hAnsi="Times New Roman" w:cs="Times New Roman"/>
                <w:sz w:val="24"/>
                <w:szCs w:val="24"/>
              </w:rPr>
              <w:t>A konzultáció egyezte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tésére a </w:t>
            </w:r>
            <w:hyperlink r:id="rId10" w:history="1">
              <w:r w:rsidR="006A0076" w:rsidRPr="007533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papp.gabor.min@nhmus.hu</w:t>
              </w:r>
            </w:hyperlink>
          </w:p>
          <w:p w:rsidR="009477D3" w:rsidRPr="001C2498" w:rsidRDefault="005549B7" w:rsidP="009F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B7">
              <w:rPr>
                <w:rFonts w:ascii="Times New Roman" w:hAnsi="Times New Roman" w:cs="Times New Roman"/>
                <w:sz w:val="24"/>
                <w:szCs w:val="24"/>
              </w:rPr>
              <w:t>E-mail címen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van lehetőség</w:t>
            </w:r>
            <w:r w:rsidRPr="00554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782" w:rsidRPr="00C40E77" w:rsidTr="004C0462">
        <w:tc>
          <w:tcPr>
            <w:tcW w:w="2835" w:type="dxa"/>
            <w:vAlign w:val="center"/>
          </w:tcPr>
          <w:p w:rsidR="008A4782" w:rsidRPr="000D39F2" w:rsidRDefault="000D39F2" w:rsidP="004C04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F2">
              <w:rPr>
                <w:rFonts w:ascii="Times New Roman" w:hAnsi="Times New Roman" w:cs="Times New Roman"/>
                <w:b/>
                <w:sz w:val="24"/>
                <w:szCs w:val="24"/>
              </w:rPr>
              <w:t>Méreganyagok a növényvilágban - Növényi eredetű mérgezések</w:t>
            </w:r>
          </w:p>
        </w:tc>
        <w:tc>
          <w:tcPr>
            <w:tcW w:w="2410" w:type="dxa"/>
            <w:vAlign w:val="center"/>
          </w:tcPr>
          <w:p w:rsidR="008A4782" w:rsidRDefault="006A0076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Bauer Norbert</w:t>
            </w:r>
          </w:p>
        </w:tc>
        <w:tc>
          <w:tcPr>
            <w:tcW w:w="3575" w:type="dxa"/>
            <w:vAlign w:val="center"/>
          </w:tcPr>
          <w:p w:rsidR="00D54F99" w:rsidRDefault="005549B7" w:rsidP="009F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B7">
              <w:rPr>
                <w:rFonts w:ascii="Times New Roman" w:hAnsi="Times New Roman" w:cs="Times New Roman"/>
                <w:sz w:val="24"/>
                <w:szCs w:val="24"/>
              </w:rPr>
              <w:t>A konzultáció egyeztetés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ér</w:t>
            </w:r>
            <w:r w:rsidR="00741A86">
              <w:rPr>
                <w:rFonts w:ascii="Times New Roman" w:hAnsi="Times New Roman" w:cs="Times New Roman"/>
                <w:sz w:val="24"/>
                <w:szCs w:val="24"/>
              </w:rPr>
              <w:t xml:space="preserve">e a </w:t>
            </w:r>
            <w:hyperlink r:id="rId11" w:history="1">
              <w:r w:rsidR="00D54F99" w:rsidRPr="007533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bauer.norbert@nhmus.hu</w:t>
              </w:r>
            </w:hyperlink>
          </w:p>
          <w:p w:rsidR="008A4782" w:rsidRPr="001C2498" w:rsidRDefault="005549B7" w:rsidP="009F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B7">
              <w:rPr>
                <w:rFonts w:ascii="Times New Roman" w:hAnsi="Times New Roman" w:cs="Times New Roman"/>
                <w:sz w:val="24"/>
                <w:szCs w:val="24"/>
              </w:rPr>
              <w:t>E-mail címen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van lehetőség</w:t>
            </w:r>
            <w:r w:rsidRPr="00554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0AAA" w:rsidRPr="00C40E77" w:rsidRDefault="00220AAA" w:rsidP="009477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0AAA" w:rsidRPr="00C40E77" w:rsidSect="004C04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D44"/>
    <w:multiLevelType w:val="hybridMultilevel"/>
    <w:tmpl w:val="D38E834A"/>
    <w:lvl w:ilvl="0" w:tplc="DF427CCA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C839E4"/>
    <w:multiLevelType w:val="hybridMultilevel"/>
    <w:tmpl w:val="E8EE72D8"/>
    <w:lvl w:ilvl="0" w:tplc="096A65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46431"/>
    <w:multiLevelType w:val="hybridMultilevel"/>
    <w:tmpl w:val="0B1480F8"/>
    <w:lvl w:ilvl="0" w:tplc="D08E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77A93"/>
    <w:multiLevelType w:val="hybridMultilevel"/>
    <w:tmpl w:val="47783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5292F"/>
    <w:multiLevelType w:val="hybridMultilevel"/>
    <w:tmpl w:val="8FAE93E8"/>
    <w:lvl w:ilvl="0" w:tplc="669E4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A172C"/>
    <w:multiLevelType w:val="hybridMultilevel"/>
    <w:tmpl w:val="F1D2AD74"/>
    <w:lvl w:ilvl="0" w:tplc="CAE69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A4967"/>
    <w:multiLevelType w:val="hybridMultilevel"/>
    <w:tmpl w:val="7E48334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6364B6B"/>
    <w:multiLevelType w:val="hybridMultilevel"/>
    <w:tmpl w:val="3416BF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06B3A"/>
    <w:multiLevelType w:val="hybridMultilevel"/>
    <w:tmpl w:val="ABA8C88A"/>
    <w:lvl w:ilvl="0" w:tplc="91120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676B7"/>
    <w:multiLevelType w:val="hybridMultilevel"/>
    <w:tmpl w:val="10CA8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B9"/>
    <w:rsid w:val="000057E1"/>
    <w:rsid w:val="0005085F"/>
    <w:rsid w:val="000D39F2"/>
    <w:rsid w:val="000F418C"/>
    <w:rsid w:val="00115B37"/>
    <w:rsid w:val="00121785"/>
    <w:rsid w:val="001C2498"/>
    <w:rsid w:val="001F1AA2"/>
    <w:rsid w:val="00201A0C"/>
    <w:rsid w:val="00220AAA"/>
    <w:rsid w:val="00221547"/>
    <w:rsid w:val="00237707"/>
    <w:rsid w:val="00254DF8"/>
    <w:rsid w:val="002A6649"/>
    <w:rsid w:val="002F7A2D"/>
    <w:rsid w:val="00310FAD"/>
    <w:rsid w:val="00314779"/>
    <w:rsid w:val="00334BF8"/>
    <w:rsid w:val="00340C98"/>
    <w:rsid w:val="0036437F"/>
    <w:rsid w:val="00374BB9"/>
    <w:rsid w:val="003F6841"/>
    <w:rsid w:val="00413746"/>
    <w:rsid w:val="004A2267"/>
    <w:rsid w:val="004C0462"/>
    <w:rsid w:val="005549B7"/>
    <w:rsid w:val="00563175"/>
    <w:rsid w:val="0057232D"/>
    <w:rsid w:val="005746FD"/>
    <w:rsid w:val="005A0FDD"/>
    <w:rsid w:val="005A33DC"/>
    <w:rsid w:val="005B3807"/>
    <w:rsid w:val="005B7E52"/>
    <w:rsid w:val="005D49E4"/>
    <w:rsid w:val="006164EE"/>
    <w:rsid w:val="00665947"/>
    <w:rsid w:val="0067441B"/>
    <w:rsid w:val="00685E13"/>
    <w:rsid w:val="006A0076"/>
    <w:rsid w:val="006B0012"/>
    <w:rsid w:val="006F3719"/>
    <w:rsid w:val="00741A86"/>
    <w:rsid w:val="00754F73"/>
    <w:rsid w:val="00783CBD"/>
    <w:rsid w:val="007A151B"/>
    <w:rsid w:val="007A1FAC"/>
    <w:rsid w:val="007F25C6"/>
    <w:rsid w:val="007F36CF"/>
    <w:rsid w:val="00847F9E"/>
    <w:rsid w:val="008546B3"/>
    <w:rsid w:val="008A4782"/>
    <w:rsid w:val="008C1C42"/>
    <w:rsid w:val="008E45BE"/>
    <w:rsid w:val="0091389D"/>
    <w:rsid w:val="0091507C"/>
    <w:rsid w:val="00924786"/>
    <w:rsid w:val="009477D3"/>
    <w:rsid w:val="00960FF1"/>
    <w:rsid w:val="009B0792"/>
    <w:rsid w:val="009E04B0"/>
    <w:rsid w:val="009F0D9A"/>
    <w:rsid w:val="00A17B2F"/>
    <w:rsid w:val="00AC55EC"/>
    <w:rsid w:val="00AF228B"/>
    <w:rsid w:val="00B10039"/>
    <w:rsid w:val="00B174BE"/>
    <w:rsid w:val="00B26C68"/>
    <w:rsid w:val="00B8706B"/>
    <w:rsid w:val="00BA50B1"/>
    <w:rsid w:val="00BA72DC"/>
    <w:rsid w:val="00BB68DB"/>
    <w:rsid w:val="00C40E77"/>
    <w:rsid w:val="00C42B9F"/>
    <w:rsid w:val="00C86E24"/>
    <w:rsid w:val="00CB3FB9"/>
    <w:rsid w:val="00D30317"/>
    <w:rsid w:val="00D40619"/>
    <w:rsid w:val="00D54F99"/>
    <w:rsid w:val="00D62915"/>
    <w:rsid w:val="00D8069C"/>
    <w:rsid w:val="00DE54F3"/>
    <w:rsid w:val="00DF6166"/>
    <w:rsid w:val="00E27541"/>
    <w:rsid w:val="00E42B5B"/>
    <w:rsid w:val="00E5557E"/>
    <w:rsid w:val="00ED0844"/>
    <w:rsid w:val="00F12670"/>
    <w:rsid w:val="00F96E6F"/>
    <w:rsid w:val="00FA5F89"/>
    <w:rsid w:val="00FB3F13"/>
    <w:rsid w:val="00F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7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40E77"/>
    <w:rPr>
      <w:b/>
      <w:bCs/>
    </w:rPr>
  </w:style>
  <w:style w:type="paragraph" w:styleId="Listaszerbekezds">
    <w:name w:val="List Paragraph"/>
    <w:basedOn w:val="Norml"/>
    <w:uiPriority w:val="34"/>
    <w:qFormat/>
    <w:rsid w:val="00A17B2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20AAA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723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23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232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23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232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2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7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40E77"/>
    <w:rPr>
      <w:b/>
      <w:bCs/>
    </w:rPr>
  </w:style>
  <w:style w:type="paragraph" w:styleId="Listaszerbekezds">
    <w:name w:val="List Paragraph"/>
    <w:basedOn w:val="Norml"/>
    <w:uiPriority w:val="34"/>
    <w:qFormat/>
    <w:rsid w:val="00A17B2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20AAA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723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23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232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23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232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2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.elod@nhmus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elencser@fazekas.h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uer.norbert@nhmus.h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pp.gabor.min@nhmus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zel.gyozo@nhm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7469-CE1C-42E6-ADE3-DDB62058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Holler Judit</dc:creator>
  <cp:lastModifiedBy>Bánpataki Dóra</cp:lastModifiedBy>
  <cp:revision>12</cp:revision>
  <cp:lastPrinted>2016-10-26T07:38:00Z</cp:lastPrinted>
  <dcterms:created xsi:type="dcterms:W3CDTF">2023-09-19T11:56:00Z</dcterms:created>
  <dcterms:modified xsi:type="dcterms:W3CDTF">2023-10-06T12:11:00Z</dcterms:modified>
</cp:coreProperties>
</file>